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D9" w:rsidRPr="00492A77" w:rsidRDefault="00492A77" w:rsidP="00492A77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noProof/>
          <w:sz w:val="40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-299720</wp:posOffset>
                </wp:positionV>
                <wp:extent cx="7010400" cy="2009775"/>
                <wp:effectExtent l="19050" t="19050" r="38100" b="66675"/>
                <wp:wrapNone/>
                <wp:docPr id="1" name="Llamada de flecha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009775"/>
                        </a:xfrm>
                        <a:prstGeom prst="downArrowCallou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9F5FE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lamada de flecha hacia abajo 1" o:spid="_x0000_s1026" type="#_x0000_t80" style="position:absolute;margin-left:-12.95pt;margin-top:-23.6pt;width:552pt;height:15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" adj="14035,9252,16200,10026" filled="f" strokecolor="black [3213]" strokeweight="4.5pt"/>
            </w:pict>
          </mc:Fallback>
        </mc:AlternateContent>
      </w:r>
      <w:r w:rsidRPr="00492A77">
        <w:rPr>
          <w:rFonts w:ascii="Arial Rounded MT Bold" w:hAnsi="Arial Rounded MT Bold"/>
          <w:sz w:val="40"/>
          <w:szCs w:val="40"/>
        </w:rPr>
        <w:t>QUE SIGNIFICA SER</w:t>
      </w:r>
    </w:p>
    <w:p w:rsidR="00492A77" w:rsidRPr="00492A77" w:rsidRDefault="005B4494" w:rsidP="00492A77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b/>
          <w:sz w:val="44"/>
          <w:szCs w:val="44"/>
        </w:rPr>
        <w:t>ESTUDIANTE</w:t>
      </w:r>
      <w:r w:rsidR="00492A77" w:rsidRPr="00492A77">
        <w:rPr>
          <w:rFonts w:ascii="Arial Rounded MT Bold" w:hAnsi="Arial Rounded MT Bold"/>
          <w:b/>
          <w:sz w:val="44"/>
          <w:szCs w:val="44"/>
        </w:rPr>
        <w:t xml:space="preserve"> REGULAR</w:t>
      </w:r>
      <w:r w:rsidR="00492A77" w:rsidRPr="00492A77">
        <w:rPr>
          <w:rFonts w:ascii="Arial Rounded MT Bold" w:hAnsi="Arial Rounded MT Bold"/>
          <w:sz w:val="44"/>
          <w:szCs w:val="44"/>
        </w:rPr>
        <w:t xml:space="preserve"> EN LA CARRERA</w:t>
      </w:r>
    </w:p>
    <w:p w:rsidR="00492A77" w:rsidRDefault="00492A77" w:rsidP="00492A77">
      <w:pPr>
        <w:jc w:val="both"/>
      </w:pPr>
    </w:p>
    <w:p w:rsidR="00492A77" w:rsidRDefault="00492A77" w:rsidP="00492A77">
      <w:pPr>
        <w:jc w:val="both"/>
      </w:pPr>
    </w:p>
    <w:p w:rsidR="00492A77" w:rsidRDefault="00492A77" w:rsidP="00492A77">
      <w:pPr>
        <w:jc w:val="both"/>
      </w:pPr>
    </w:p>
    <w:p w:rsidR="00492A77" w:rsidRPr="000A1416" w:rsidRDefault="00492A77" w:rsidP="00492A77">
      <w:pPr>
        <w:jc w:val="center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sz w:val="28"/>
          <w:szCs w:val="28"/>
        </w:rPr>
        <w:t>Ordenanza 1549</w:t>
      </w:r>
      <w:r w:rsidR="007663BE">
        <w:rPr>
          <w:rFonts w:ascii="Arial Rounded MT Bold" w:hAnsi="Arial Rounded MT Bold"/>
          <w:sz w:val="28"/>
          <w:szCs w:val="28"/>
        </w:rPr>
        <w:t xml:space="preserve"> y Ordenanza 1622</w:t>
      </w:r>
      <w:r w:rsidRPr="000A1416">
        <w:rPr>
          <w:rFonts w:ascii="Arial Rounded MT Bold" w:hAnsi="Arial Rounded MT Bold"/>
          <w:sz w:val="28"/>
          <w:szCs w:val="28"/>
        </w:rPr>
        <w:t xml:space="preserve"> (Reglamento</w:t>
      </w:r>
      <w:r w:rsidR="007663BE">
        <w:rPr>
          <w:rFonts w:ascii="Arial Rounded MT Bold" w:hAnsi="Arial Rounded MT Bold"/>
          <w:sz w:val="28"/>
          <w:szCs w:val="28"/>
        </w:rPr>
        <w:t>s</w:t>
      </w:r>
      <w:r w:rsidRPr="000A1416">
        <w:rPr>
          <w:rFonts w:ascii="Arial Rounded MT Bold" w:hAnsi="Arial Rounded MT Bold"/>
          <w:sz w:val="28"/>
          <w:szCs w:val="28"/>
        </w:rPr>
        <w:t xml:space="preserve"> de Estudios</w:t>
      </w:r>
      <w:r w:rsidR="007663BE">
        <w:rPr>
          <w:rFonts w:ascii="Arial Rounded MT Bold" w:hAnsi="Arial Rounded MT Bold"/>
          <w:sz w:val="28"/>
          <w:szCs w:val="28"/>
        </w:rPr>
        <w:t xml:space="preserve"> de ingenierias y tecnicaturas universitarias</w:t>
      </w:r>
      <w:bookmarkStart w:id="0" w:name="_GoBack"/>
      <w:bookmarkEnd w:id="0"/>
      <w:r w:rsidRPr="000A1416">
        <w:rPr>
          <w:rFonts w:ascii="Arial Rounded MT Bold" w:hAnsi="Arial Rounded MT Bold"/>
          <w:sz w:val="28"/>
          <w:szCs w:val="28"/>
        </w:rPr>
        <w:t>)</w:t>
      </w:r>
    </w:p>
    <w:p w:rsidR="00492A77" w:rsidRPr="000A1416" w:rsidRDefault="00492A77" w:rsidP="00492A77">
      <w:pPr>
        <w:jc w:val="center"/>
        <w:rPr>
          <w:rFonts w:ascii="Arial Rounded MT Bold" w:hAnsi="Arial Rounded MT Bold"/>
          <w:sz w:val="28"/>
          <w:szCs w:val="28"/>
        </w:rPr>
      </w:pPr>
    </w:p>
    <w:p w:rsidR="00492A77" w:rsidRPr="000A1416" w:rsidRDefault="00492A77" w:rsidP="00492A77">
      <w:pPr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  <w:u w:val="single"/>
        </w:rPr>
        <w:t xml:space="preserve">7.4.- Condición de </w:t>
      </w:r>
      <w:r w:rsidR="005B4494">
        <w:rPr>
          <w:rFonts w:ascii="Arial Rounded MT Bold" w:hAnsi="Arial Rounded MT Bold"/>
          <w:b/>
          <w:sz w:val="28"/>
          <w:szCs w:val="28"/>
          <w:u w:val="single"/>
        </w:rPr>
        <w:t xml:space="preserve">Estudiante </w:t>
      </w:r>
      <w:r w:rsidRPr="000A1416">
        <w:rPr>
          <w:rFonts w:ascii="Arial Rounded MT Bold" w:hAnsi="Arial Rounded MT Bold"/>
          <w:b/>
          <w:sz w:val="28"/>
          <w:szCs w:val="28"/>
          <w:u w:val="single"/>
        </w:rPr>
        <w:t>Regular.</w:t>
      </w:r>
      <w:r w:rsidRPr="000A1416">
        <w:rPr>
          <w:rFonts w:ascii="Arial Rounded MT Bold" w:hAnsi="Arial Rounded MT Bold"/>
          <w:sz w:val="28"/>
          <w:szCs w:val="28"/>
        </w:rPr>
        <w:t xml:space="preserve"> Para mantener la condición de estudiante regular se deberán aprobar como mínimo DOS (2) asignaturas del plan de estudios por ciclo lectivo, no computándose el año de ingreso a la Universidad.</w:t>
      </w:r>
    </w:p>
    <w:p w:rsidR="00492A77" w:rsidRPr="000A1416" w:rsidRDefault="00492A77" w:rsidP="00492A77">
      <w:pPr>
        <w:jc w:val="both"/>
        <w:rPr>
          <w:rFonts w:ascii="Arial Rounded MT Bold" w:hAnsi="Arial Rounded MT Bold"/>
          <w:sz w:val="28"/>
          <w:szCs w:val="28"/>
        </w:rPr>
      </w:pPr>
    </w:p>
    <w:p w:rsidR="00492A77" w:rsidRPr="000A1416" w:rsidRDefault="00492A77" w:rsidP="000A1416">
      <w:pPr>
        <w:spacing w:after="0" w:line="240" w:lineRule="auto"/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  <w:u w:val="single"/>
        </w:rPr>
        <w:t>Ciclo Lectivo</w:t>
      </w:r>
      <w:r w:rsidRPr="000A1416">
        <w:rPr>
          <w:rFonts w:ascii="Arial Rounded MT Bold" w:hAnsi="Arial Rounded MT Bold"/>
          <w:sz w:val="28"/>
          <w:szCs w:val="28"/>
        </w:rPr>
        <w:t xml:space="preserve">: abarca desde el mes de </w:t>
      </w:r>
      <w:proofErr w:type="gramStart"/>
      <w:r w:rsidRPr="000A1416">
        <w:rPr>
          <w:rFonts w:ascii="Arial Rounded MT Bold" w:hAnsi="Arial Rounded MT Bold"/>
          <w:sz w:val="28"/>
          <w:szCs w:val="28"/>
        </w:rPr>
        <w:t>Marzo</w:t>
      </w:r>
      <w:proofErr w:type="gramEnd"/>
      <w:r w:rsidRPr="000A1416">
        <w:rPr>
          <w:rFonts w:ascii="Arial Rounded MT Bold" w:hAnsi="Arial Rounded MT Bold"/>
          <w:sz w:val="28"/>
          <w:szCs w:val="28"/>
        </w:rPr>
        <w:t xml:space="preserve"> al mes de Febrero del año siguiente.</w:t>
      </w:r>
    </w:p>
    <w:p w:rsidR="00492A77" w:rsidRPr="000A1416" w:rsidRDefault="00492A77" w:rsidP="000A1416">
      <w:pPr>
        <w:spacing w:after="0" w:line="240" w:lineRule="auto"/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sz w:val="28"/>
          <w:szCs w:val="28"/>
        </w:rPr>
        <w:t>El estudiante deberá aprobar/promocionar esas dos asignaturas en alguno de los turnos de exámenes entre esos mese</w:t>
      </w:r>
      <w:r w:rsidR="005B4494">
        <w:rPr>
          <w:rFonts w:ascii="Arial Rounded MT Bold" w:hAnsi="Arial Rounded MT Bold"/>
          <w:sz w:val="28"/>
          <w:szCs w:val="28"/>
        </w:rPr>
        <w:t>s</w:t>
      </w:r>
      <w:r w:rsidRPr="000A1416">
        <w:rPr>
          <w:rFonts w:ascii="Arial Rounded MT Bold" w:hAnsi="Arial Rounded MT Bold"/>
          <w:sz w:val="28"/>
          <w:szCs w:val="28"/>
        </w:rPr>
        <w:t>.</w:t>
      </w:r>
    </w:p>
    <w:p w:rsidR="00492A77" w:rsidRPr="000A1416" w:rsidRDefault="00492A77" w:rsidP="000A1416">
      <w:pPr>
        <w:spacing w:after="0" w:line="240" w:lineRule="auto"/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sz w:val="28"/>
          <w:szCs w:val="28"/>
        </w:rPr>
        <w:t>No es suficiente regularizar asignaturas. Debe también aprobarlas/promocionarlas</w:t>
      </w:r>
      <w:r w:rsidR="000A1416">
        <w:rPr>
          <w:rFonts w:ascii="Arial Rounded MT Bold" w:hAnsi="Arial Rounded MT Bold"/>
          <w:sz w:val="28"/>
          <w:szCs w:val="28"/>
        </w:rPr>
        <w:t>.</w:t>
      </w:r>
    </w:p>
    <w:p w:rsidR="000A1416" w:rsidRPr="000A1416" w:rsidRDefault="000A1416" w:rsidP="00492A77">
      <w:pPr>
        <w:jc w:val="both"/>
        <w:rPr>
          <w:rFonts w:ascii="Arial Rounded MT Bold" w:hAnsi="Arial Rounded MT Bold"/>
          <w:b/>
          <w:sz w:val="28"/>
          <w:szCs w:val="28"/>
          <w:u w:val="single"/>
        </w:rPr>
      </w:pPr>
    </w:p>
    <w:p w:rsidR="00492A77" w:rsidRPr="000A1416" w:rsidRDefault="00492A77" w:rsidP="00492A77">
      <w:pPr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  <w:u w:val="single"/>
        </w:rPr>
        <w:t>Aclaración</w:t>
      </w:r>
      <w:r w:rsidRPr="000A1416">
        <w:rPr>
          <w:rFonts w:ascii="Arial Rounded MT Bold" w:hAnsi="Arial Rounded MT Bold"/>
          <w:sz w:val="28"/>
          <w:szCs w:val="28"/>
        </w:rPr>
        <w:t xml:space="preserve">: El estudiante es Regular el año que ingresa y el siguiente. Ya en el tercer año de estar en la Facultad deberá cumplir con el requisito de aprobar dos asignaturas para ser </w:t>
      </w:r>
      <w:r w:rsidR="00A40E1B">
        <w:rPr>
          <w:rFonts w:ascii="Arial Rounded MT Bold" w:hAnsi="Arial Rounded MT Bold"/>
          <w:sz w:val="28"/>
          <w:szCs w:val="28"/>
        </w:rPr>
        <w:t>Estudiante</w:t>
      </w:r>
      <w:r w:rsidRPr="000A1416">
        <w:rPr>
          <w:rFonts w:ascii="Arial Rounded MT Bold" w:hAnsi="Arial Rounded MT Bold"/>
          <w:sz w:val="28"/>
          <w:szCs w:val="28"/>
        </w:rPr>
        <w:t xml:space="preserve"> Regular.</w:t>
      </w:r>
    </w:p>
    <w:p w:rsidR="000A1416" w:rsidRPr="000A1416" w:rsidRDefault="000A1416" w:rsidP="00492A77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noProof/>
          <w:sz w:val="28"/>
          <w:szCs w:val="28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C1D4BC" wp14:editId="680AF022">
                <wp:simplePos x="0" y="0"/>
                <wp:positionH relativeFrom="column">
                  <wp:posOffset>-307340</wp:posOffset>
                </wp:positionH>
                <wp:positionV relativeFrom="paragraph">
                  <wp:posOffset>13335</wp:posOffset>
                </wp:positionV>
                <wp:extent cx="7115175" cy="2209800"/>
                <wp:effectExtent l="19050" t="19050" r="28575" b="19050"/>
                <wp:wrapNone/>
                <wp:docPr id="3" name="On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2209800"/>
                        </a:xfrm>
                        <a:prstGeom prst="wav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19C1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3" o:spid="_x0000_s1026" type="#_x0000_t64" style="position:absolute;margin-left:-24.2pt;margin-top:1.05pt;width:560.25pt;height:17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" adj="2700" fillcolor="#bfbfbf [2412]" strokecolor="black [3213]" strokeweight="3pt">
                <v:stroke joinstyle="miter"/>
              </v:shape>
            </w:pict>
          </mc:Fallback>
        </mc:AlternateContent>
      </w:r>
    </w:p>
    <w:p w:rsidR="000A1416" w:rsidRPr="000A1416" w:rsidRDefault="000A1416" w:rsidP="00492A77">
      <w:pPr>
        <w:jc w:val="both"/>
        <w:rPr>
          <w:rFonts w:ascii="Arial Rounded MT Bold" w:hAnsi="Arial Rounded MT Bold"/>
          <w:sz w:val="28"/>
          <w:szCs w:val="28"/>
        </w:rPr>
      </w:pPr>
    </w:p>
    <w:p w:rsidR="000A1416" w:rsidRDefault="000A1416" w:rsidP="000A1416">
      <w:pPr>
        <w:spacing w:line="360" w:lineRule="auto"/>
        <w:jc w:val="center"/>
        <w:rPr>
          <w:rFonts w:ascii="Arial Rounded MT Bold" w:hAnsi="Arial Rounded MT Bold"/>
          <w:b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</w:rPr>
        <w:t xml:space="preserve">Es IMPORTATE que tengan en cuenta esto, porque para trámites de Obra Social, Becas, Pensiones, etc. </w:t>
      </w:r>
    </w:p>
    <w:sectPr w:rsidR="000A1416" w:rsidSect="000A1416">
      <w:pgSz w:w="11906" w:h="16838"/>
      <w:pgMar w:top="1417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77"/>
    <w:rsid w:val="000A1416"/>
    <w:rsid w:val="00492A77"/>
    <w:rsid w:val="005819E6"/>
    <w:rsid w:val="005B4494"/>
    <w:rsid w:val="007663BE"/>
    <w:rsid w:val="00A40E1B"/>
    <w:rsid w:val="00A5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D2B0"/>
  <w15:chartTrackingRefBased/>
  <w15:docId w15:val="{D3512E71-2802-4EDE-B9A4-B2FB33A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Monica Benintendi</dc:creator>
  <cp:keywords/>
  <dc:description/>
  <cp:lastModifiedBy>Patricia Lucia Zoppetto</cp:lastModifiedBy>
  <cp:revision>3</cp:revision>
  <dcterms:created xsi:type="dcterms:W3CDTF">2026-02-17T12:18:00Z</dcterms:created>
  <dcterms:modified xsi:type="dcterms:W3CDTF">2026-02-17T12:19:00Z</dcterms:modified>
</cp:coreProperties>
</file>